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3C" w:rsidRPr="001000C2" w:rsidRDefault="006D7793" w:rsidP="001000C2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AE4E22" wp14:editId="3BF86DCE">
                <wp:simplePos x="0" y="0"/>
                <wp:positionH relativeFrom="page">
                  <wp:posOffset>899795</wp:posOffset>
                </wp:positionH>
                <wp:positionV relativeFrom="page">
                  <wp:posOffset>1073785</wp:posOffset>
                </wp:positionV>
                <wp:extent cx="6064394" cy="2282572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94" cy="22825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63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94"/>
                              <w:gridCol w:w="2073"/>
                              <w:gridCol w:w="1996"/>
                            </w:tblGrid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10163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bCs/>
                                    </w:rPr>
                                    <w:t>Lijst 6: schulden en spaartegoeden</w:t>
                                  </w:r>
                                </w:p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Bedrag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rente</w:t>
                                  </w:r>
                                </w:p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Schulden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 w:rsidRPr="006C0D5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Rood staan op de bankrekening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Pr="006C0D50" w:rsidRDefault="006D7793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Pr="006C0D50" w:rsidRDefault="006D7793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Lening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 w:rsidRPr="006C0D5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Nog af te lossen op creditkaart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Pr="006C0D50" w:rsidRDefault="006D7793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Pr="006C0D50" w:rsidRDefault="006D7793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Schuld bij bekenden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Openstaande rekeningen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Vorderingen van instanties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Tegoeden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Spaarrekening(en)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Aandelen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tr w:rsidR="006D77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  <w:tc>
                                <w:tcPr>
                                  <w:tcW w:w="19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D7793" w:rsidRDefault="006D7793"/>
                              </w:tc>
                            </w:tr>
                            <w:bookmarkEnd w:id="0"/>
                          </w:tbl>
                          <w:p w:rsidR="006D7793" w:rsidRDefault="006D7793" w:rsidP="006D779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E4E22" id="officeArt object" o:spid="_x0000_s1026" style="position:absolute;margin-left:70.85pt;margin-top:84.55pt;width:477.5pt;height:17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gSXkgEAABQDAAAOAAAAZHJzL2Uyb0RvYy54bWysUl1P6zAMfUfiP0R5Z+3K7jaqdQgJgZCu&#13;&#10;LkjAD0jTZA1qPuSEtfv310m7geAN8eLYcXx8fJzN9aA7shfglTUVnc9ySoThtlFmV9HXl7uLNSU+&#13;&#10;MNOwzhpR0YPw9Hp7frbpXSkK29quEUAQxPiydxVtQ3BllnneCs38zDphMCktaBYwhF3WAOsRXXdZ&#13;&#10;kefLrLfQOLBceI+3t2OSbhO+lIKHRym9CKSrKHILyUKydbTZdsPKHTDXKj7RYD9goZky2PQEdcsC&#13;&#10;I++gvkFpxcF6K8OMW51ZKRUXaQacZp5/mea5ZU6kWVAc704y+d+D5f/2T0BUg7vLV5erxXxdXFFi&#13;&#10;mMZdjexuIBBbv6GSUaze+RJrnt0TTJFHN04+SNDxxCoyJIEPJ4HFEAjHy2W+XFxeLSjhmCuKdfFn&#13;&#10;VUTU7KPcgQ/3wmoSnYpC7Bth2f6vD+PT4xOsi3RGAtELQz1MrGrbHHCw7sGgWHHxRweOTj05Edy7&#13;&#10;m/dg71RqEJHG8qkBSp8oTt8k7vZznF59fObtfwAAAP//AwBQSwMEFAAGAAgAAAAhAFecs5PkAAAA&#13;&#10;EQEAAA8AAABkcnMvZG93bnJldi54bWxMT8FOhEAMvZv4D5OaeDHuAFEElmFjNHszMYse9DbLVECZ&#13;&#10;DmFmF/Tr7Z700vS1r6/vlZvFDuKIk+8dKYhXEQikxpmeWgWvL9vrDIQPmoweHKGCb/Swqc7PSl0Y&#13;&#10;N9MOj3VoBYuQL7SCLoSxkNI3HVrtV25E4t2Hm6wODKdWmknPLG4HmURRKq3uiT90esSHDpuv+mAV&#13;&#10;bJ/feqQfubvKs9l9Nsl73T2NSl1eLI9rLvdrEAGX8HcBpwzsHyo2tncHMl4MjG/iO6Zyk+YxiBMj&#13;&#10;ylMe7RXcJlkKsirl/yTVLwAAAP//AwBQSwECLQAUAAYACAAAACEAtoM4kv4AAADhAQAAEwAAAAAA&#13;&#10;AAAAAAAAAAAAAAAAW0NvbnRlbnRfVHlwZXNdLnhtbFBLAQItABQABgAIAAAAIQA4/SH/1gAAAJQB&#13;&#10;AAALAAAAAAAAAAAAAAAAAC8BAABfcmVscy8ucmVsc1BLAQItABQABgAIAAAAIQD8xgSXkgEAABQD&#13;&#10;AAAOAAAAAAAAAAAAAAAAAC4CAABkcnMvZTJvRG9jLnhtbFBLAQItABQABgAIAAAAIQBXnLOT5AAA&#13;&#10;ABEBAAAPAAAAAAAAAAAAAAAAAOwDAABkcnMvZG93bnJldi54bWxQSwUGAAAAAAQABADzAAAA/QQA&#13;&#10;AAAA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163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94"/>
                        <w:gridCol w:w="2073"/>
                        <w:gridCol w:w="1996"/>
                      </w:tblGrid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10163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bookmarkStart w:id="1" w:name="_GoBack"/>
                            <w:r>
                              <w:rPr>
                                <w:b/>
                                <w:bCs/>
                              </w:rPr>
                              <w:t>Lijst 6: schulden en spaartegoeden</w:t>
                            </w:r>
                          </w:p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Bedrag</w:t>
                            </w:r>
                          </w:p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rente</w:t>
                            </w:r>
                          </w:p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Schulden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 w:rsidRPr="006C0D5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Rood staan op de bankrekening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Pr="006C0D50" w:rsidRDefault="006D7793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Pr="006C0D50" w:rsidRDefault="006D7793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Lening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 w:rsidRPr="006C0D5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Nog af te lossen op creditkaart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Pr="006C0D50" w:rsidRDefault="006D7793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Pr="006C0D50" w:rsidRDefault="006D7793">
                            <w:pPr>
                              <w:rPr>
                                <w:lang w:val="nl-NL"/>
                              </w:rPr>
                            </w:pPr>
                          </w:p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Schuld bij bekenden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Openstaande rekeningen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Vorderingen van instanties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Tegoeden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Spaarrekening(en)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Aandelen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tr w:rsidR="006D77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6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  <w:tc>
                          <w:tcPr>
                            <w:tcW w:w="19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D7793" w:rsidRDefault="006D7793"/>
                        </w:tc>
                      </w:tr>
                      <w:bookmarkEnd w:id="1"/>
                    </w:tbl>
                    <w:p w:rsidR="006D7793" w:rsidRDefault="006D7793" w:rsidP="006D7793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C193C" w:rsidRPr="001000C2" w:rsidSect="009D30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3C"/>
    <w:rsid w:val="001000C2"/>
    <w:rsid w:val="00174391"/>
    <w:rsid w:val="006D7793"/>
    <w:rsid w:val="007A5A7F"/>
    <w:rsid w:val="007C193C"/>
    <w:rsid w:val="007F5A8D"/>
    <w:rsid w:val="009D3032"/>
    <w:rsid w:val="00D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4EF"/>
  <w15:chartTrackingRefBased/>
  <w15:docId w15:val="{8D7EDE38-2F5F-5A4D-BC4E-369A9B6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000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stijl2">
    <w:name w:val="Tabelstijl 2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2</cp:revision>
  <dcterms:created xsi:type="dcterms:W3CDTF">2019-09-26T19:08:00Z</dcterms:created>
  <dcterms:modified xsi:type="dcterms:W3CDTF">2019-09-26T19:08:00Z</dcterms:modified>
</cp:coreProperties>
</file>